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EAE" w:rsidRDefault="00F5650D" w:rsidP="00087D9B">
      <w:pPr>
        <w:spacing w:beforeLines="50" w:before="180" w:afterLines="100" w:after="360"/>
        <w:ind w:leftChars="-100" w:left="-240" w:rightChars="-100" w:right="-240"/>
        <w:jc w:val="center"/>
        <w:rPr>
          <w:rFonts w:ascii="Times New Roman" w:eastAsia="標楷體" w:hAnsi="Times New Roman" w:cs="Times New Roman"/>
          <w:color w:val="000000" w:themeColor="text1"/>
        </w:rPr>
      </w:pPr>
      <w:r w:rsidRPr="005A0952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國立澎湖科技大學</w:t>
      </w:r>
      <w:r w:rsidR="00036B67" w:rsidRPr="005A0952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行銷與物流管理</w:t>
      </w:r>
      <w:r w:rsidRPr="005A0952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系</w:t>
      </w:r>
      <w:r w:rsidR="00D2109F" w:rsidRPr="005A0952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專業類自我學習微學分課程實施要點</w:t>
      </w:r>
    </w:p>
    <w:p w:rsidR="00FF493D" w:rsidRPr="00FF493D" w:rsidRDefault="00FF493D" w:rsidP="00FF493D">
      <w:pPr>
        <w:spacing w:beforeLines="50" w:before="180" w:afterLines="100" w:after="360"/>
        <w:ind w:leftChars="-100" w:left="-240" w:rightChars="-100" w:right="-24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FF493D">
        <w:rPr>
          <w:rFonts w:ascii="Times New Roman" w:eastAsia="標楷體" w:hAnsi="Times New Roman" w:cs="Times New Roman" w:hint="eastAsia"/>
          <w:bCs/>
          <w:color w:val="000000" w:themeColor="text1"/>
          <w:sz w:val="16"/>
          <w:szCs w:val="16"/>
        </w:rPr>
        <w:t>109</w:t>
      </w:r>
      <w:r w:rsidRPr="00FF493D">
        <w:rPr>
          <w:rFonts w:ascii="Times New Roman" w:eastAsia="標楷體" w:hAnsi="Times New Roman" w:cs="Times New Roman" w:hint="eastAsia"/>
          <w:bCs/>
          <w:color w:val="000000" w:themeColor="text1"/>
          <w:sz w:val="16"/>
          <w:szCs w:val="16"/>
        </w:rPr>
        <w:t>年</w:t>
      </w:r>
      <w:r w:rsidRPr="00FF493D">
        <w:rPr>
          <w:rFonts w:ascii="Times New Roman" w:eastAsia="標楷體" w:hAnsi="Times New Roman" w:cs="Times New Roman" w:hint="eastAsia"/>
          <w:bCs/>
          <w:color w:val="000000" w:themeColor="text1"/>
          <w:sz w:val="16"/>
          <w:szCs w:val="16"/>
        </w:rPr>
        <w:t>4</w:t>
      </w:r>
      <w:r w:rsidRPr="00FF493D">
        <w:rPr>
          <w:rFonts w:ascii="Times New Roman" w:eastAsia="標楷體" w:hAnsi="Times New Roman" w:cs="Times New Roman" w:hint="eastAsia"/>
          <w:bCs/>
          <w:color w:val="000000" w:themeColor="text1"/>
          <w:sz w:val="16"/>
          <w:szCs w:val="16"/>
        </w:rPr>
        <w:t>月</w:t>
      </w:r>
      <w:r w:rsidRPr="00FF493D">
        <w:rPr>
          <w:rFonts w:ascii="Times New Roman" w:eastAsia="標楷體" w:hAnsi="Times New Roman" w:cs="Times New Roman" w:hint="eastAsia"/>
          <w:bCs/>
          <w:color w:val="000000" w:themeColor="text1"/>
          <w:sz w:val="16"/>
          <w:szCs w:val="16"/>
        </w:rPr>
        <w:t>14</w:t>
      </w:r>
      <w:r w:rsidRPr="00FF493D">
        <w:rPr>
          <w:rFonts w:ascii="Times New Roman" w:eastAsia="標楷體" w:hAnsi="Times New Roman" w:cs="Times New Roman" w:hint="eastAsia"/>
          <w:bCs/>
          <w:color w:val="000000" w:themeColor="text1"/>
          <w:sz w:val="16"/>
          <w:szCs w:val="16"/>
        </w:rPr>
        <w:t>日</w:t>
      </w:r>
      <w:r w:rsidRPr="00FF493D">
        <w:rPr>
          <w:rFonts w:ascii="Times New Roman" w:eastAsia="標楷體" w:hAnsi="Times New Roman" w:cs="Times New Roman" w:hint="eastAsia"/>
          <w:bCs/>
          <w:color w:val="000000" w:themeColor="text1"/>
          <w:sz w:val="16"/>
          <w:szCs w:val="16"/>
        </w:rPr>
        <w:t>108</w:t>
      </w:r>
      <w:r w:rsidRPr="00FF493D">
        <w:rPr>
          <w:rFonts w:ascii="Times New Roman" w:eastAsia="標楷體" w:hAnsi="Times New Roman" w:cs="Times New Roman" w:hint="eastAsia"/>
          <w:bCs/>
          <w:color w:val="000000" w:themeColor="text1"/>
          <w:sz w:val="16"/>
          <w:szCs w:val="16"/>
        </w:rPr>
        <w:t>學年度第</w:t>
      </w:r>
      <w:r w:rsidRPr="00FF493D">
        <w:rPr>
          <w:rFonts w:ascii="Times New Roman" w:eastAsia="標楷體" w:hAnsi="Times New Roman" w:cs="Times New Roman" w:hint="eastAsia"/>
          <w:bCs/>
          <w:color w:val="000000" w:themeColor="text1"/>
          <w:sz w:val="16"/>
          <w:szCs w:val="16"/>
        </w:rPr>
        <w:t>2</w:t>
      </w:r>
      <w:r w:rsidRPr="00FF493D">
        <w:rPr>
          <w:rFonts w:ascii="Times New Roman" w:eastAsia="標楷體" w:hAnsi="Times New Roman" w:cs="Times New Roman" w:hint="eastAsia"/>
          <w:bCs/>
          <w:color w:val="000000" w:themeColor="text1"/>
          <w:sz w:val="16"/>
          <w:szCs w:val="16"/>
        </w:rPr>
        <w:t>學期第</w:t>
      </w:r>
      <w:r w:rsidRPr="00FF493D">
        <w:rPr>
          <w:rFonts w:ascii="Times New Roman" w:eastAsia="標楷體" w:hAnsi="Times New Roman" w:cs="Times New Roman" w:hint="eastAsia"/>
          <w:bCs/>
          <w:color w:val="000000" w:themeColor="text1"/>
          <w:sz w:val="16"/>
          <w:szCs w:val="16"/>
        </w:rPr>
        <w:t>3</w:t>
      </w:r>
      <w:r w:rsidRPr="00FF493D">
        <w:rPr>
          <w:rFonts w:ascii="Times New Roman" w:eastAsia="標楷體" w:hAnsi="Times New Roman" w:cs="Times New Roman" w:hint="eastAsia"/>
          <w:bCs/>
          <w:color w:val="000000" w:themeColor="text1"/>
          <w:sz w:val="16"/>
          <w:szCs w:val="16"/>
        </w:rPr>
        <w:t>次系務會議通過</w:t>
      </w:r>
    </w:p>
    <w:p w:rsidR="00D2109F" w:rsidRPr="005A0952" w:rsidRDefault="00D2109F" w:rsidP="00A3124F">
      <w:pPr>
        <w:pStyle w:val="a3"/>
        <w:numPr>
          <w:ilvl w:val="0"/>
          <w:numId w:val="1"/>
        </w:numPr>
        <w:spacing w:line="440" w:lineRule="exact"/>
        <w:ind w:leftChars="0" w:left="560" w:hangingChars="200" w:hanging="560"/>
        <w:jc w:val="both"/>
        <w:rPr>
          <w:rFonts w:ascii="Times New Roman" w:eastAsia="標楷體" w:hAnsi="Times New Roman" w:cs="Times New Roman"/>
          <w:sz w:val="28"/>
        </w:rPr>
      </w:pPr>
      <w:r w:rsidRPr="005A0952">
        <w:rPr>
          <w:rFonts w:ascii="Times New Roman" w:eastAsia="標楷體" w:hAnsi="Times New Roman" w:cs="Times New Roman"/>
          <w:sz w:val="28"/>
        </w:rPr>
        <w:t>為拓展本</w:t>
      </w:r>
      <w:r w:rsidR="004A36BD" w:rsidRPr="005A0952">
        <w:rPr>
          <w:rFonts w:ascii="Times New Roman" w:eastAsia="標楷體" w:hAnsi="Times New Roman" w:cs="Times New Roman"/>
          <w:sz w:val="28"/>
        </w:rPr>
        <w:t>系</w:t>
      </w:r>
      <w:r w:rsidRPr="005A0952">
        <w:rPr>
          <w:rFonts w:ascii="Times New Roman" w:eastAsia="標楷體" w:hAnsi="Times New Roman" w:cs="Times New Roman"/>
          <w:sz w:val="28"/>
        </w:rPr>
        <w:t>學生學習興趣、職涯方向，鼓勵學生鏈結專業所學，積極參與非正式課程之學習活動，以啟發學生自主學習動機，並提</w:t>
      </w:r>
      <w:r w:rsidR="0053065A" w:rsidRPr="005A0952">
        <w:rPr>
          <w:rFonts w:ascii="Times New Roman" w:eastAsia="標楷體" w:hAnsi="Times New Roman" w:cs="Times New Roman"/>
          <w:sz w:val="28"/>
        </w:rPr>
        <w:t>升</w:t>
      </w:r>
      <w:r w:rsidRPr="005A0952">
        <w:rPr>
          <w:rFonts w:ascii="Times New Roman" w:eastAsia="標楷體" w:hAnsi="Times New Roman" w:cs="Times New Roman"/>
          <w:sz w:val="28"/>
        </w:rPr>
        <w:t>自主學習能力，增加學生修課彈性，特依本校</w:t>
      </w:r>
      <w:r w:rsidR="00216A2A" w:rsidRPr="005A0952">
        <w:rPr>
          <w:rFonts w:ascii="Times New Roman" w:eastAsia="標楷體" w:hAnsi="Times New Roman" w:cs="Times New Roman"/>
          <w:sz w:val="28"/>
        </w:rPr>
        <w:t>「</w:t>
      </w:r>
      <w:r w:rsidRPr="005A0952">
        <w:rPr>
          <w:rFonts w:ascii="Times New Roman" w:eastAsia="標楷體" w:hAnsi="Times New Roman" w:cs="Times New Roman"/>
          <w:sz w:val="28"/>
        </w:rPr>
        <w:t>推動微學分課程試行要點」訂定本要點。</w:t>
      </w:r>
    </w:p>
    <w:p w:rsidR="00A42E72" w:rsidRPr="005A0952" w:rsidRDefault="009B105B" w:rsidP="00F46B5A">
      <w:pPr>
        <w:pStyle w:val="a3"/>
        <w:numPr>
          <w:ilvl w:val="0"/>
          <w:numId w:val="1"/>
        </w:numPr>
        <w:spacing w:line="440" w:lineRule="exact"/>
        <w:ind w:leftChars="0" w:left="560" w:hangingChars="200" w:hanging="560"/>
        <w:jc w:val="both"/>
        <w:rPr>
          <w:rFonts w:ascii="Times New Roman" w:eastAsia="標楷體" w:hAnsi="Times New Roman" w:cs="Times New Roman"/>
          <w:sz w:val="28"/>
        </w:rPr>
      </w:pPr>
      <w:r w:rsidRPr="005A0952">
        <w:rPr>
          <w:rFonts w:ascii="Times New Roman" w:eastAsia="標楷體" w:hAnsi="Times New Roman" w:cs="Times New Roman"/>
          <w:sz w:val="28"/>
        </w:rPr>
        <w:t>專業類自我學習</w:t>
      </w:r>
      <w:r w:rsidR="00A42E72" w:rsidRPr="005A0952">
        <w:rPr>
          <w:rFonts w:ascii="Times New Roman" w:eastAsia="標楷體" w:hAnsi="Times New Roman" w:cs="Times New Roman"/>
          <w:sz w:val="28"/>
        </w:rPr>
        <w:t>微學分數</w:t>
      </w:r>
      <w:r w:rsidR="00F73E1D" w:rsidRPr="005A0952">
        <w:rPr>
          <w:rFonts w:ascii="Times New Roman" w:eastAsia="標楷體" w:hAnsi="Times New Roman" w:cs="Times New Roman"/>
          <w:sz w:val="28"/>
        </w:rPr>
        <w:t>認證實施</w:t>
      </w:r>
      <w:r w:rsidRPr="005A0952">
        <w:rPr>
          <w:rFonts w:ascii="Times New Roman" w:eastAsia="標楷體" w:hAnsi="Times New Roman" w:cs="Times New Roman"/>
          <w:sz w:val="28"/>
        </w:rPr>
        <w:t>方式</w:t>
      </w:r>
      <w:r w:rsidR="00A42E72" w:rsidRPr="005A0952">
        <w:rPr>
          <w:rFonts w:ascii="Times New Roman" w:eastAsia="標楷體" w:hAnsi="Times New Roman" w:cs="Times New Roman"/>
          <w:sz w:val="28"/>
        </w:rPr>
        <w:t>：</w:t>
      </w:r>
      <w:r w:rsidR="00AD59A2" w:rsidRPr="005A0952">
        <w:rPr>
          <w:rFonts w:ascii="Times New Roman" w:eastAsia="標楷體" w:hAnsi="Times New Roman" w:cs="Times New Roman"/>
          <w:sz w:val="28"/>
        </w:rPr>
        <w:t>參加本系專業相關活動以</w:t>
      </w:r>
      <w:r w:rsidR="00AD59A2" w:rsidRPr="005A0952">
        <w:rPr>
          <w:rFonts w:ascii="Times New Roman" w:eastAsia="標楷體" w:hAnsi="Times New Roman" w:cs="Times New Roman"/>
          <w:sz w:val="28"/>
        </w:rPr>
        <w:t>9</w:t>
      </w:r>
      <w:r w:rsidR="00AD59A2" w:rsidRPr="005A0952">
        <w:rPr>
          <w:rFonts w:ascii="Times New Roman" w:eastAsia="標楷體" w:hAnsi="Times New Roman" w:cs="Times New Roman"/>
          <w:sz w:val="28"/>
        </w:rPr>
        <w:t>場次為原則，</w:t>
      </w:r>
      <w:r w:rsidR="00586CE0" w:rsidRPr="005A0952">
        <w:rPr>
          <w:rFonts w:ascii="Times New Roman" w:eastAsia="標楷體" w:hAnsi="Times New Roman" w:cs="Times New Roman"/>
          <w:sz w:val="28"/>
        </w:rPr>
        <w:t>可認證的</w:t>
      </w:r>
      <w:r w:rsidR="00A42E72" w:rsidRPr="005A0952">
        <w:rPr>
          <w:rFonts w:ascii="Times New Roman" w:eastAsia="標楷體" w:hAnsi="Times New Roman" w:cs="Times New Roman"/>
          <w:sz w:val="28"/>
          <w:szCs w:val="28"/>
        </w:rPr>
        <w:t>活動場次</w:t>
      </w:r>
      <w:r w:rsidR="00586CE0" w:rsidRPr="005A0952">
        <w:rPr>
          <w:rFonts w:ascii="Times New Roman" w:eastAsia="標楷體" w:hAnsi="Times New Roman" w:cs="Times New Roman"/>
          <w:sz w:val="28"/>
          <w:szCs w:val="28"/>
        </w:rPr>
        <w:t>在</w:t>
      </w:r>
      <w:r w:rsidR="00A42E72" w:rsidRPr="005A0952">
        <w:rPr>
          <w:rFonts w:ascii="Times New Roman" w:eastAsia="標楷體" w:hAnsi="Times New Roman" w:cs="Times New Roman"/>
          <w:sz w:val="28"/>
          <w:szCs w:val="28"/>
        </w:rPr>
        <w:t>每學期由系上</w:t>
      </w:r>
      <w:r w:rsidR="00586CE0" w:rsidRPr="005A0952">
        <w:rPr>
          <w:rFonts w:ascii="Times New Roman" w:eastAsia="標楷體" w:hAnsi="Times New Roman" w:cs="Times New Roman"/>
          <w:sz w:val="28"/>
          <w:szCs w:val="28"/>
        </w:rPr>
        <w:t>即</w:t>
      </w:r>
      <w:r w:rsidR="00A42E72" w:rsidRPr="005A0952">
        <w:rPr>
          <w:rFonts w:ascii="Times New Roman" w:eastAsia="標楷體" w:hAnsi="Times New Roman" w:cs="Times New Roman"/>
          <w:sz w:val="28"/>
          <w:szCs w:val="28"/>
        </w:rPr>
        <w:t>時</w:t>
      </w:r>
      <w:r w:rsidR="00586CE0" w:rsidRPr="005A0952">
        <w:rPr>
          <w:rFonts w:ascii="Times New Roman" w:eastAsia="標楷體" w:hAnsi="Times New Roman" w:cs="Times New Roman"/>
          <w:sz w:val="28"/>
          <w:szCs w:val="28"/>
        </w:rPr>
        <w:t>於系</w:t>
      </w:r>
      <w:r w:rsidR="00A42E72" w:rsidRPr="005A0952">
        <w:rPr>
          <w:rFonts w:ascii="Times New Roman" w:eastAsia="標楷體" w:hAnsi="Times New Roman" w:cs="Times New Roman"/>
          <w:sz w:val="28"/>
          <w:szCs w:val="28"/>
        </w:rPr>
        <w:t>網頁公告，</w:t>
      </w:r>
      <w:r w:rsidR="00F73E1D" w:rsidRPr="005A0952">
        <w:rPr>
          <w:rFonts w:ascii="Times New Roman" w:eastAsia="標楷體" w:hAnsi="Times New Roman" w:cs="Times New Roman"/>
          <w:sz w:val="28"/>
          <w:szCs w:val="28"/>
        </w:rPr>
        <w:t>非本系</w:t>
      </w:r>
      <w:r w:rsidR="00A42E72" w:rsidRPr="005A0952">
        <w:rPr>
          <w:rFonts w:ascii="Times New Roman" w:eastAsia="標楷體" w:hAnsi="Times New Roman" w:cs="Times New Roman"/>
          <w:sz w:val="28"/>
          <w:szCs w:val="28"/>
        </w:rPr>
        <w:t>活動則需提供適當憑</w:t>
      </w:r>
      <w:r w:rsidR="00586CE0" w:rsidRPr="005A0952">
        <w:rPr>
          <w:rFonts w:ascii="Times New Roman" w:eastAsia="標楷體" w:hAnsi="Times New Roman" w:cs="Times New Roman"/>
          <w:sz w:val="28"/>
          <w:szCs w:val="28"/>
        </w:rPr>
        <w:t>證</w:t>
      </w:r>
      <w:r w:rsidR="00AD59A2" w:rsidRPr="005A0952">
        <w:rPr>
          <w:rFonts w:ascii="Times New Roman" w:eastAsia="標楷體" w:hAnsi="Times New Roman" w:cs="Times New Roman"/>
          <w:sz w:val="28"/>
          <w:szCs w:val="28"/>
        </w:rPr>
        <w:t>（</w:t>
      </w:r>
      <w:r w:rsidR="00586CE0" w:rsidRPr="005A0952">
        <w:rPr>
          <w:rFonts w:ascii="Times New Roman" w:eastAsia="標楷體" w:hAnsi="Times New Roman" w:cs="Times New Roman"/>
          <w:sz w:val="28"/>
          <w:szCs w:val="28"/>
        </w:rPr>
        <w:t>包括</w:t>
      </w:r>
      <w:r w:rsidR="00A42E72" w:rsidRPr="005A0952">
        <w:rPr>
          <w:rFonts w:ascii="Times New Roman" w:eastAsia="標楷體" w:hAnsi="Times New Roman" w:cs="Times New Roman"/>
          <w:sz w:val="28"/>
          <w:szCs w:val="28"/>
        </w:rPr>
        <w:t>簽到</w:t>
      </w:r>
      <w:r w:rsidR="00586CE0" w:rsidRPr="005A0952">
        <w:rPr>
          <w:rFonts w:ascii="Times New Roman" w:eastAsia="標楷體" w:hAnsi="Times New Roman" w:cs="Times New Roman"/>
          <w:sz w:val="28"/>
          <w:szCs w:val="28"/>
        </w:rPr>
        <w:t>表</w:t>
      </w:r>
      <w:r w:rsidR="004B388D" w:rsidRPr="005A0952">
        <w:rPr>
          <w:rFonts w:ascii="Times New Roman" w:eastAsia="標楷體" w:hAnsi="Times New Roman" w:cs="Times New Roman"/>
          <w:sz w:val="28"/>
          <w:szCs w:val="28"/>
        </w:rPr>
        <w:t>、照片</w:t>
      </w:r>
      <w:r w:rsidR="00586CE0" w:rsidRPr="005A0952">
        <w:rPr>
          <w:rFonts w:ascii="Times New Roman" w:eastAsia="標楷體" w:hAnsi="Times New Roman" w:cs="Times New Roman"/>
          <w:sz w:val="28"/>
          <w:szCs w:val="28"/>
        </w:rPr>
        <w:t>或活動相關文件佐證內容</w:t>
      </w:r>
      <w:r w:rsidR="00AD59A2" w:rsidRPr="005A0952">
        <w:rPr>
          <w:rFonts w:ascii="Times New Roman" w:eastAsia="標楷體" w:hAnsi="Times New Roman" w:cs="Times New Roman"/>
          <w:sz w:val="28"/>
          <w:szCs w:val="28"/>
        </w:rPr>
        <w:t>）</w:t>
      </w:r>
      <w:r w:rsidR="0006582D" w:rsidRPr="005A0952">
        <w:rPr>
          <w:rFonts w:ascii="Times New Roman" w:eastAsia="標楷體" w:hAnsi="Times New Roman" w:cs="Times New Roman"/>
          <w:sz w:val="28"/>
          <w:szCs w:val="28"/>
        </w:rPr>
        <w:t>，</w:t>
      </w:r>
      <w:r w:rsidR="00274080" w:rsidRPr="005A0952">
        <w:rPr>
          <w:rFonts w:ascii="Times New Roman" w:eastAsia="標楷體" w:hAnsi="Times New Roman" w:cs="Times New Roman"/>
          <w:sz w:val="28"/>
          <w:szCs w:val="28"/>
        </w:rPr>
        <w:t>並</w:t>
      </w:r>
      <w:r w:rsidR="0006582D" w:rsidRPr="005A0952">
        <w:rPr>
          <w:rFonts w:ascii="Times New Roman" w:eastAsia="標楷體" w:hAnsi="Times New Roman" w:cs="Times New Roman"/>
          <w:sz w:val="28"/>
          <w:szCs w:val="28"/>
        </w:rPr>
        <w:t>經</w:t>
      </w:r>
      <w:r w:rsidR="00274080" w:rsidRPr="005A0952">
        <w:rPr>
          <w:rFonts w:ascii="Times New Roman" w:eastAsia="標楷體" w:hAnsi="Times New Roman" w:cs="Times New Roman"/>
          <w:sz w:val="28"/>
          <w:szCs w:val="28"/>
        </w:rPr>
        <w:t>由</w:t>
      </w:r>
      <w:r w:rsidR="00A42E72" w:rsidRPr="005A0952">
        <w:rPr>
          <w:rFonts w:ascii="Times New Roman" w:eastAsia="標楷體" w:hAnsi="Times New Roman" w:cs="Times New Roman"/>
          <w:sz w:val="28"/>
          <w:szCs w:val="28"/>
        </w:rPr>
        <w:t>系上審核</w:t>
      </w:r>
      <w:r w:rsidR="00274080" w:rsidRPr="005A0952">
        <w:rPr>
          <w:rFonts w:ascii="Times New Roman" w:eastAsia="標楷體" w:hAnsi="Times New Roman" w:cs="Times New Roman"/>
          <w:sz w:val="28"/>
          <w:szCs w:val="28"/>
        </w:rPr>
        <w:t>後方可</w:t>
      </w:r>
      <w:r w:rsidR="00A42E72" w:rsidRPr="005A0952">
        <w:rPr>
          <w:rFonts w:ascii="Times New Roman" w:eastAsia="標楷體" w:hAnsi="Times New Roman" w:cs="Times New Roman"/>
          <w:sz w:val="28"/>
          <w:szCs w:val="28"/>
        </w:rPr>
        <w:t>採認。</w:t>
      </w:r>
    </w:p>
    <w:p w:rsidR="00F46B5A" w:rsidRPr="005A0952" w:rsidRDefault="00F46B5A" w:rsidP="00F46B5A">
      <w:pPr>
        <w:pStyle w:val="a3"/>
        <w:numPr>
          <w:ilvl w:val="0"/>
          <w:numId w:val="11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5A0952">
        <w:rPr>
          <w:rFonts w:ascii="Times New Roman" w:eastAsia="標楷體" w:hAnsi="Times New Roman" w:cs="Times New Roman"/>
          <w:sz w:val="28"/>
        </w:rPr>
        <w:t>活動類型：</w:t>
      </w:r>
    </w:p>
    <w:p w:rsidR="00F46B5A" w:rsidRPr="005A0952" w:rsidRDefault="00F46B5A" w:rsidP="00F46B5A">
      <w:pPr>
        <w:pStyle w:val="a3"/>
        <w:spacing w:line="440" w:lineRule="exact"/>
        <w:ind w:leftChars="0" w:left="79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A0952">
        <w:rPr>
          <w:rFonts w:ascii="Times New Roman" w:eastAsia="標楷體" w:hAnsi="Times New Roman" w:cs="Times New Roman"/>
          <w:sz w:val="28"/>
          <w:szCs w:val="28"/>
        </w:rPr>
        <w:t>1</w:t>
      </w:r>
      <w:r w:rsidR="000652C5">
        <w:rPr>
          <w:rFonts w:ascii="Times New Roman" w:eastAsia="標楷體" w:hAnsi="Times New Roman" w:cs="Times New Roman" w:hint="eastAsia"/>
          <w:sz w:val="28"/>
          <w:szCs w:val="28"/>
        </w:rPr>
        <w:t>講授課程</w:t>
      </w:r>
      <w:r w:rsidRPr="005A0952">
        <w:rPr>
          <w:rFonts w:ascii="Times New Roman" w:eastAsia="標楷體" w:hAnsi="Times New Roman" w:cs="Times New Roman"/>
          <w:sz w:val="28"/>
          <w:szCs w:val="28"/>
        </w:rPr>
        <w:t>：如講座、演講、研討工作坊</w:t>
      </w:r>
      <w:r w:rsidR="00946478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946478">
        <w:rPr>
          <w:rFonts w:ascii="Times New Roman" w:eastAsia="標楷體" w:hAnsi="Times New Roman" w:cs="Times New Roman" w:hint="eastAsia"/>
          <w:sz w:val="28"/>
          <w:szCs w:val="28"/>
        </w:rPr>
        <w:t>成長營</w:t>
      </w:r>
      <w:r w:rsidRPr="005A0952">
        <w:rPr>
          <w:rFonts w:ascii="Times New Roman" w:eastAsia="標楷體" w:hAnsi="Times New Roman" w:cs="Times New Roman"/>
          <w:sz w:val="28"/>
          <w:szCs w:val="28"/>
        </w:rPr>
        <w:t>等活動</w:t>
      </w:r>
      <w:r w:rsidR="000652C5">
        <w:rPr>
          <w:rFonts w:ascii="Times New Roman" w:eastAsia="標楷體" w:hAnsi="Times New Roman" w:cs="Times New Roman" w:hint="eastAsia"/>
          <w:sz w:val="28"/>
          <w:szCs w:val="28"/>
        </w:rPr>
        <w:t>或經本系認定之活動</w:t>
      </w:r>
      <w:r w:rsidRPr="005A0952">
        <w:rPr>
          <w:rFonts w:ascii="Times New Roman" w:eastAsia="標楷體" w:hAnsi="Times New Roman" w:cs="Times New Roman"/>
          <w:sz w:val="28"/>
          <w:szCs w:val="28"/>
        </w:rPr>
        <w:t>，每</w:t>
      </w:r>
      <w:r w:rsidRPr="005A0952">
        <w:rPr>
          <w:rFonts w:ascii="Times New Roman" w:eastAsia="標楷體" w:hAnsi="Times New Roman" w:cs="Times New Roman"/>
          <w:sz w:val="28"/>
          <w:szCs w:val="28"/>
        </w:rPr>
        <w:t>2</w:t>
      </w:r>
      <w:r w:rsidRPr="005A0952">
        <w:rPr>
          <w:rFonts w:ascii="Times New Roman" w:eastAsia="標楷體" w:hAnsi="Times New Roman" w:cs="Times New Roman"/>
          <w:sz w:val="28"/>
          <w:szCs w:val="28"/>
        </w:rPr>
        <w:t>小時核算</w:t>
      </w:r>
      <w:r w:rsidRPr="005A0952">
        <w:rPr>
          <w:rFonts w:ascii="Times New Roman" w:eastAsia="標楷體" w:hAnsi="Times New Roman" w:cs="Times New Roman"/>
          <w:sz w:val="28"/>
          <w:szCs w:val="28"/>
        </w:rPr>
        <w:t>0.1</w:t>
      </w:r>
      <w:r w:rsidRPr="005A0952">
        <w:rPr>
          <w:rFonts w:ascii="Times New Roman" w:eastAsia="標楷體" w:hAnsi="Times New Roman" w:cs="Times New Roman"/>
          <w:sz w:val="28"/>
          <w:szCs w:val="28"/>
        </w:rPr>
        <w:t>微學分。</w:t>
      </w:r>
    </w:p>
    <w:p w:rsidR="00F46B5A" w:rsidRPr="005A0952" w:rsidRDefault="00F46B5A" w:rsidP="00F46B5A">
      <w:pPr>
        <w:pStyle w:val="a3"/>
        <w:spacing w:line="440" w:lineRule="exact"/>
        <w:ind w:leftChars="0" w:left="79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A0952">
        <w:rPr>
          <w:rFonts w:ascii="Times New Roman" w:eastAsia="標楷體" w:hAnsi="Times New Roman" w:cs="Times New Roman"/>
          <w:sz w:val="28"/>
          <w:szCs w:val="28"/>
        </w:rPr>
        <w:t>2.</w:t>
      </w:r>
      <w:r w:rsidRPr="005A0952">
        <w:rPr>
          <w:rFonts w:ascii="Times New Roman" w:eastAsia="標楷體" w:hAnsi="Times New Roman" w:cs="Times New Roman"/>
          <w:sz w:val="28"/>
          <w:szCs w:val="28"/>
        </w:rPr>
        <w:t>實</w:t>
      </w:r>
      <w:r w:rsidR="000652C5">
        <w:rPr>
          <w:rFonts w:ascii="Times New Roman" w:eastAsia="標楷體" w:hAnsi="Times New Roman" w:cs="Times New Roman" w:hint="eastAsia"/>
          <w:sz w:val="28"/>
          <w:szCs w:val="28"/>
        </w:rPr>
        <w:t>習實</w:t>
      </w:r>
      <w:r w:rsidR="00933812">
        <w:rPr>
          <w:rFonts w:ascii="Times New Roman" w:eastAsia="標楷體" w:hAnsi="Times New Roman" w:cs="Times New Roman"/>
          <w:sz w:val="28"/>
          <w:szCs w:val="28"/>
        </w:rPr>
        <w:t>作</w:t>
      </w:r>
      <w:r w:rsidRPr="005A0952">
        <w:rPr>
          <w:rFonts w:ascii="Times New Roman" w:eastAsia="標楷體" w:hAnsi="Times New Roman" w:cs="Times New Roman"/>
          <w:sz w:val="28"/>
          <w:szCs w:val="28"/>
        </w:rPr>
        <w:t>：如實驗、實作研習營、參訪等活動</w:t>
      </w:r>
      <w:r w:rsidR="0057500A">
        <w:rPr>
          <w:rFonts w:ascii="Times New Roman" w:eastAsia="標楷體" w:hAnsi="Times New Roman" w:cs="Times New Roman" w:hint="eastAsia"/>
          <w:sz w:val="28"/>
          <w:szCs w:val="28"/>
        </w:rPr>
        <w:t>或經本系認定之活動</w:t>
      </w:r>
      <w:bookmarkStart w:id="0" w:name="_GoBack"/>
      <w:bookmarkEnd w:id="0"/>
      <w:r w:rsidRPr="005A0952">
        <w:rPr>
          <w:rFonts w:ascii="Times New Roman" w:eastAsia="標楷體" w:hAnsi="Times New Roman" w:cs="Times New Roman"/>
          <w:sz w:val="28"/>
          <w:szCs w:val="28"/>
        </w:rPr>
        <w:t>，每</w:t>
      </w:r>
      <w:r w:rsidRPr="005A0952">
        <w:rPr>
          <w:rFonts w:ascii="Times New Roman" w:eastAsia="標楷體" w:hAnsi="Times New Roman" w:cs="Times New Roman"/>
          <w:sz w:val="28"/>
          <w:szCs w:val="28"/>
        </w:rPr>
        <w:t>4</w:t>
      </w:r>
      <w:r w:rsidRPr="005A0952">
        <w:rPr>
          <w:rFonts w:ascii="Times New Roman" w:eastAsia="標楷體" w:hAnsi="Times New Roman" w:cs="Times New Roman"/>
          <w:sz w:val="28"/>
          <w:szCs w:val="28"/>
        </w:rPr>
        <w:t>小時核算</w:t>
      </w:r>
      <w:r w:rsidRPr="005A0952">
        <w:rPr>
          <w:rFonts w:ascii="Times New Roman" w:eastAsia="標楷體" w:hAnsi="Times New Roman" w:cs="Times New Roman"/>
          <w:sz w:val="28"/>
          <w:szCs w:val="28"/>
        </w:rPr>
        <w:t>0.1</w:t>
      </w:r>
      <w:r w:rsidRPr="005A0952">
        <w:rPr>
          <w:rFonts w:ascii="Times New Roman" w:eastAsia="標楷體" w:hAnsi="Times New Roman" w:cs="Times New Roman"/>
          <w:sz w:val="28"/>
          <w:szCs w:val="28"/>
        </w:rPr>
        <w:t>微學分。</w:t>
      </w:r>
    </w:p>
    <w:p w:rsidR="00F46B5A" w:rsidRPr="005A0952" w:rsidRDefault="00F46B5A" w:rsidP="00F46B5A">
      <w:pPr>
        <w:pStyle w:val="a3"/>
        <w:numPr>
          <w:ilvl w:val="0"/>
          <w:numId w:val="11"/>
        </w:numPr>
        <w:spacing w:line="440" w:lineRule="exact"/>
        <w:ind w:leftChars="0" w:left="1043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A0952">
        <w:rPr>
          <w:rFonts w:ascii="Times New Roman" w:eastAsia="標楷體" w:hAnsi="Times New Roman" w:cs="Times New Roman"/>
          <w:sz w:val="28"/>
        </w:rPr>
        <w:t>學分認證：累計完成</w:t>
      </w:r>
      <w:r w:rsidRPr="005A0952">
        <w:rPr>
          <w:rFonts w:ascii="Times New Roman" w:eastAsia="標楷體" w:hAnsi="Times New Roman" w:cs="Times New Roman"/>
          <w:sz w:val="28"/>
        </w:rPr>
        <w:t>9</w:t>
      </w:r>
      <w:r w:rsidRPr="005A0952">
        <w:rPr>
          <w:rFonts w:ascii="Times New Roman" w:eastAsia="標楷體" w:hAnsi="Times New Roman" w:cs="Times New Roman"/>
          <w:sz w:val="28"/>
        </w:rPr>
        <w:t>場次（參與學生需至少實際投入學習</w:t>
      </w:r>
      <w:r w:rsidRPr="005A0952">
        <w:rPr>
          <w:rFonts w:ascii="Times New Roman" w:eastAsia="標楷體" w:hAnsi="Times New Roman" w:cs="Times New Roman"/>
          <w:sz w:val="28"/>
        </w:rPr>
        <w:t>18</w:t>
      </w:r>
      <w:r w:rsidRPr="005A0952">
        <w:rPr>
          <w:rFonts w:ascii="Times New Roman" w:eastAsia="標楷體" w:hAnsi="Times New Roman" w:cs="Times New Roman"/>
          <w:sz w:val="28"/>
        </w:rPr>
        <w:t>小時）的學習歷程並檢附學習成果，由授課教師以「通過」及「不通過」評定成績，經系務會議審核通過後，可取得「專業微學分」。每案申請可取得</w:t>
      </w:r>
      <w:r w:rsidRPr="005A0952">
        <w:rPr>
          <w:rFonts w:ascii="Times New Roman" w:eastAsia="標楷體" w:hAnsi="Times New Roman" w:cs="Times New Roman"/>
          <w:sz w:val="28"/>
        </w:rPr>
        <w:t>1</w:t>
      </w:r>
      <w:r w:rsidRPr="005A0952">
        <w:rPr>
          <w:rFonts w:ascii="Times New Roman" w:eastAsia="標楷體" w:hAnsi="Times New Roman" w:cs="Times New Roman"/>
          <w:sz w:val="28"/>
        </w:rPr>
        <w:t>學分，最多採認「專業微學分」</w:t>
      </w:r>
      <w:r w:rsidRPr="005A0952">
        <w:rPr>
          <w:rFonts w:ascii="Times New Roman" w:eastAsia="標楷體" w:hAnsi="Times New Roman" w:cs="Times New Roman"/>
          <w:sz w:val="28"/>
        </w:rPr>
        <w:t>2</w:t>
      </w:r>
      <w:r w:rsidRPr="005A0952">
        <w:rPr>
          <w:rFonts w:ascii="Times New Roman" w:eastAsia="標楷體" w:hAnsi="Times New Roman" w:cs="Times New Roman"/>
          <w:sz w:val="28"/>
        </w:rPr>
        <w:t>學分。</w:t>
      </w:r>
    </w:p>
    <w:p w:rsidR="00F46B5A" w:rsidRPr="005A0952" w:rsidRDefault="00F46B5A" w:rsidP="008E4DCA">
      <w:pPr>
        <w:pStyle w:val="a3"/>
        <w:numPr>
          <w:ilvl w:val="0"/>
          <w:numId w:val="1"/>
        </w:numPr>
        <w:spacing w:line="440" w:lineRule="exact"/>
        <w:ind w:leftChars="0" w:left="560" w:hangingChars="200" w:hanging="560"/>
        <w:jc w:val="both"/>
        <w:rPr>
          <w:rFonts w:ascii="Times New Roman" w:eastAsia="標楷體" w:hAnsi="Times New Roman" w:cs="Times New Roman"/>
          <w:sz w:val="28"/>
        </w:rPr>
      </w:pPr>
      <w:r w:rsidRPr="005A0952">
        <w:rPr>
          <w:rFonts w:ascii="Times New Roman" w:eastAsia="標楷體" w:hAnsi="Times New Roman" w:cs="Times New Roman"/>
          <w:sz w:val="28"/>
        </w:rPr>
        <w:t>學生擬定自我學習計畫書，得以個人或團隊形式（如為團隊申請，應另載明團隊成員之權責分工與運作機制），提送計畫申請表包含學習目標、學習方式、進度規劃、預期成果等內容，並應至少一位系上專任（案）相關領域教師擔任指導教師，但不得與必選修之專題課程的題目及內容相同，經系務會議審核通過後，計畫執行起算日可追溯至申請日期。</w:t>
      </w:r>
    </w:p>
    <w:p w:rsidR="008E4DCA" w:rsidRPr="005A0952" w:rsidRDefault="008E4DCA" w:rsidP="008E4DCA">
      <w:pPr>
        <w:pStyle w:val="a3"/>
        <w:numPr>
          <w:ilvl w:val="0"/>
          <w:numId w:val="1"/>
        </w:numPr>
        <w:spacing w:line="440" w:lineRule="exact"/>
        <w:ind w:leftChars="0" w:left="560" w:hangingChars="200" w:hanging="560"/>
        <w:jc w:val="both"/>
        <w:rPr>
          <w:rFonts w:ascii="Times New Roman" w:eastAsia="標楷體" w:hAnsi="Times New Roman" w:cs="Times New Roman"/>
          <w:sz w:val="28"/>
        </w:rPr>
      </w:pPr>
      <w:r w:rsidRPr="005A0952">
        <w:rPr>
          <w:rFonts w:ascii="Times New Roman" w:eastAsia="標楷體" w:hAnsi="Times New Roman" w:cs="Times New Roman"/>
          <w:sz w:val="28"/>
        </w:rPr>
        <w:t>修課時程：學生參與自主學習課程得不受寒暑假之限制，所修習之時數可跨學期累計，並需於</w:t>
      </w:r>
      <w:r w:rsidR="00A26F0C" w:rsidRPr="005A0952">
        <w:rPr>
          <w:rFonts w:ascii="Times New Roman" w:eastAsia="標楷體" w:hAnsi="Times New Roman" w:cs="Times New Roman"/>
          <w:sz w:val="28"/>
        </w:rPr>
        <w:t>2</w:t>
      </w:r>
      <w:r w:rsidRPr="005A0952">
        <w:rPr>
          <w:rFonts w:ascii="Times New Roman" w:eastAsia="標楷體" w:hAnsi="Times New Roman" w:cs="Times New Roman"/>
          <w:sz w:val="28"/>
        </w:rPr>
        <w:t>年限內完成。</w:t>
      </w:r>
    </w:p>
    <w:p w:rsidR="008E4DCA" w:rsidRPr="005A0952" w:rsidRDefault="008E4DCA" w:rsidP="00832BD9">
      <w:pPr>
        <w:pStyle w:val="a3"/>
        <w:numPr>
          <w:ilvl w:val="0"/>
          <w:numId w:val="1"/>
        </w:numPr>
        <w:spacing w:line="440" w:lineRule="exact"/>
        <w:ind w:leftChars="0" w:left="560" w:hangingChars="200" w:hanging="560"/>
        <w:jc w:val="both"/>
        <w:rPr>
          <w:rFonts w:ascii="Times New Roman" w:eastAsia="標楷體" w:hAnsi="Times New Roman" w:cs="Times New Roman"/>
          <w:sz w:val="28"/>
        </w:rPr>
      </w:pPr>
      <w:r w:rsidRPr="005A0952">
        <w:rPr>
          <w:rFonts w:ascii="Times New Roman" w:eastAsia="標楷體" w:hAnsi="Times New Roman" w:cs="Times New Roman"/>
          <w:sz w:val="28"/>
        </w:rPr>
        <w:t>抵免程序：學生累積完成「專業微學分」</w:t>
      </w:r>
      <w:r w:rsidRPr="005A0952">
        <w:rPr>
          <w:rFonts w:ascii="Times New Roman" w:eastAsia="標楷體" w:hAnsi="Times New Roman" w:cs="Times New Roman"/>
          <w:sz w:val="28"/>
        </w:rPr>
        <w:t>2</w:t>
      </w:r>
      <w:r w:rsidRPr="005A0952">
        <w:rPr>
          <w:rFonts w:ascii="Times New Roman" w:eastAsia="標楷體" w:hAnsi="Times New Roman" w:cs="Times New Roman"/>
          <w:sz w:val="28"/>
        </w:rPr>
        <w:t>學分，得向經本系提出「專業類－自我學習」學分抵免申請，經彙整</w:t>
      </w:r>
      <w:r w:rsidR="00832BD9" w:rsidRPr="005A0952">
        <w:rPr>
          <w:rFonts w:ascii="Times New Roman" w:eastAsia="標楷體" w:hAnsi="Times New Roman" w:cs="Times New Roman"/>
          <w:sz w:val="28"/>
        </w:rPr>
        <w:t>後於每學期第</w:t>
      </w:r>
      <w:r w:rsidR="00EC4CD8" w:rsidRPr="005A0952">
        <w:rPr>
          <w:rFonts w:ascii="Times New Roman" w:eastAsia="標楷體" w:hAnsi="Times New Roman" w:cs="Times New Roman"/>
          <w:sz w:val="28"/>
        </w:rPr>
        <w:t>15</w:t>
      </w:r>
      <w:r w:rsidR="00832BD9" w:rsidRPr="005A0952">
        <w:rPr>
          <w:rFonts w:ascii="Times New Roman" w:eastAsia="標楷體" w:hAnsi="Times New Roman" w:cs="Times New Roman"/>
          <w:sz w:val="28"/>
        </w:rPr>
        <w:t>週前將學生名冊送註冊組辦理學分抵免。</w:t>
      </w:r>
    </w:p>
    <w:p w:rsidR="008E4DCA" w:rsidRPr="005A0952" w:rsidRDefault="008E4DCA" w:rsidP="00832BD9">
      <w:pPr>
        <w:pStyle w:val="a3"/>
        <w:numPr>
          <w:ilvl w:val="0"/>
          <w:numId w:val="1"/>
        </w:numPr>
        <w:spacing w:line="440" w:lineRule="exact"/>
        <w:ind w:leftChars="0" w:left="560" w:hangingChars="200" w:hanging="560"/>
        <w:jc w:val="both"/>
        <w:rPr>
          <w:rFonts w:ascii="Times New Roman" w:eastAsia="標楷體" w:hAnsi="Times New Roman" w:cs="Times New Roman"/>
          <w:sz w:val="28"/>
        </w:rPr>
      </w:pPr>
      <w:r w:rsidRPr="005A0952">
        <w:rPr>
          <w:rFonts w:ascii="Times New Roman" w:eastAsia="標楷體" w:hAnsi="Times New Roman" w:cs="Times New Roman"/>
          <w:sz w:val="28"/>
        </w:rPr>
        <w:t>本要點未盡事宜，悉依本校推動微學分課程試行要點及相關法規辦理。</w:t>
      </w:r>
    </w:p>
    <w:p w:rsidR="00D2109F" w:rsidRPr="005A0952" w:rsidRDefault="008E4DCA" w:rsidP="00A3124F">
      <w:pPr>
        <w:pStyle w:val="a3"/>
        <w:numPr>
          <w:ilvl w:val="0"/>
          <w:numId w:val="1"/>
        </w:numPr>
        <w:spacing w:line="440" w:lineRule="exact"/>
        <w:ind w:leftChars="0" w:left="560" w:hangingChars="200" w:hanging="560"/>
        <w:jc w:val="both"/>
        <w:rPr>
          <w:rFonts w:ascii="Times New Roman" w:eastAsia="標楷體" w:hAnsi="Times New Roman" w:cs="Times New Roman"/>
          <w:sz w:val="28"/>
        </w:rPr>
      </w:pPr>
      <w:r w:rsidRPr="005A0952">
        <w:rPr>
          <w:rFonts w:ascii="Times New Roman" w:eastAsia="標楷體" w:hAnsi="Times New Roman" w:cs="Times New Roman"/>
          <w:sz w:val="28"/>
        </w:rPr>
        <w:t>本要點經系務會議通過後實施，修正時亦同。</w:t>
      </w:r>
    </w:p>
    <w:p w:rsidR="00AE06B2" w:rsidRPr="005A0952" w:rsidRDefault="00AE06B2" w:rsidP="00A3124F">
      <w:pPr>
        <w:spacing w:line="440" w:lineRule="exact"/>
        <w:jc w:val="both"/>
        <w:rPr>
          <w:rFonts w:ascii="Times New Roman" w:hAnsi="Times New Roman" w:cs="Times New Roman"/>
          <w:sz w:val="28"/>
        </w:rPr>
      </w:pPr>
    </w:p>
    <w:sectPr w:rsidR="00AE06B2" w:rsidRPr="005A0952" w:rsidSect="00832BD9">
      <w:pgSz w:w="11906" w:h="16838"/>
      <w:pgMar w:top="45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681" w:rsidRDefault="00246681" w:rsidP="00C132D2">
      <w:r>
        <w:separator/>
      </w:r>
    </w:p>
  </w:endnote>
  <w:endnote w:type="continuationSeparator" w:id="0">
    <w:p w:rsidR="00246681" w:rsidRDefault="00246681" w:rsidP="00C1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681" w:rsidRDefault="00246681" w:rsidP="00C132D2">
      <w:r>
        <w:separator/>
      </w:r>
    </w:p>
  </w:footnote>
  <w:footnote w:type="continuationSeparator" w:id="0">
    <w:p w:rsidR="00246681" w:rsidRDefault="00246681" w:rsidP="00C13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D4A86"/>
    <w:multiLevelType w:val="hybridMultilevel"/>
    <w:tmpl w:val="C74675D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7E02335"/>
    <w:multiLevelType w:val="hybridMultilevel"/>
    <w:tmpl w:val="CAD290D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790E7E"/>
    <w:multiLevelType w:val="hybridMultilevel"/>
    <w:tmpl w:val="3F16AAE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372A031A"/>
    <w:multiLevelType w:val="hybridMultilevel"/>
    <w:tmpl w:val="735E5F22"/>
    <w:lvl w:ilvl="0" w:tplc="09EE47CA">
      <w:start w:val="1"/>
      <w:numFmt w:val="taiwaneseCountingThousand"/>
      <w:lvlText w:val="(%1)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E44EA5"/>
    <w:multiLevelType w:val="hybridMultilevel"/>
    <w:tmpl w:val="BFE0A38C"/>
    <w:lvl w:ilvl="0" w:tplc="0B563B14">
      <w:start w:val="1"/>
      <w:numFmt w:val="taiwaneseCountingThousand"/>
      <w:lvlText w:val="(%1)"/>
      <w:lvlJc w:val="left"/>
      <w:pPr>
        <w:ind w:left="1040" w:hanging="480"/>
      </w:pPr>
      <w:rPr>
        <w:rFonts w:asciiTheme="minorEastAsia" w:hAnsiTheme="minorEastAsia" w:cs="新細明體" w:hint="default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4E8D3885"/>
    <w:multiLevelType w:val="hybridMultilevel"/>
    <w:tmpl w:val="B0A6604A"/>
    <w:lvl w:ilvl="0" w:tplc="09EE47CA">
      <w:start w:val="1"/>
      <w:numFmt w:val="taiwaneseCountingThousand"/>
      <w:lvlText w:val="(%1)."/>
      <w:lvlJc w:val="left"/>
      <w:pPr>
        <w:ind w:left="480" w:hanging="480"/>
      </w:pPr>
      <w:rPr>
        <w:rFonts w:hint="eastAsia"/>
      </w:rPr>
    </w:lvl>
    <w:lvl w:ilvl="1" w:tplc="09EE47CA">
      <w:start w:val="1"/>
      <w:numFmt w:val="taiwaneseCountingThousand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FB744E"/>
    <w:multiLevelType w:val="hybridMultilevel"/>
    <w:tmpl w:val="6D386AC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25C2D61"/>
    <w:multiLevelType w:val="hybridMultilevel"/>
    <w:tmpl w:val="56AA0D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5F8280A"/>
    <w:multiLevelType w:val="multilevel"/>
    <w:tmpl w:val="7A36E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A35DB8"/>
    <w:multiLevelType w:val="hybridMultilevel"/>
    <w:tmpl w:val="292E4F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E54417A"/>
    <w:multiLevelType w:val="hybridMultilevel"/>
    <w:tmpl w:val="96407D72"/>
    <w:lvl w:ilvl="0" w:tplc="6276D222">
      <w:start w:val="1"/>
      <w:numFmt w:val="taiwaneseCountingThousand"/>
      <w:lvlText w:val="%1、"/>
      <w:lvlJc w:val="left"/>
      <w:pPr>
        <w:ind w:left="644" w:hanging="360"/>
      </w:pPr>
      <w:rPr>
        <w:rFonts w:hint="default"/>
      </w:rPr>
    </w:lvl>
    <w:lvl w:ilvl="1" w:tplc="0B563B14">
      <w:start w:val="1"/>
      <w:numFmt w:val="taiwaneseCountingThousand"/>
      <w:lvlText w:val="(%2)"/>
      <w:lvlJc w:val="left"/>
      <w:pPr>
        <w:ind w:left="870" w:hanging="390"/>
      </w:pPr>
      <w:rPr>
        <w:rFonts w:asciiTheme="minorEastAsia" w:hAnsiTheme="minorEastAsia" w:cs="新細明體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9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09F"/>
    <w:rsid w:val="00015480"/>
    <w:rsid w:val="0003465B"/>
    <w:rsid w:val="00036B67"/>
    <w:rsid w:val="0004412B"/>
    <w:rsid w:val="000652C5"/>
    <w:rsid w:val="0006582D"/>
    <w:rsid w:val="000831A8"/>
    <w:rsid w:val="00087D9B"/>
    <w:rsid w:val="000D67E6"/>
    <w:rsid w:val="00156488"/>
    <w:rsid w:val="0018509E"/>
    <w:rsid w:val="00216A2A"/>
    <w:rsid w:val="00246681"/>
    <w:rsid w:val="00256D46"/>
    <w:rsid w:val="00274080"/>
    <w:rsid w:val="002B06E9"/>
    <w:rsid w:val="002F40E8"/>
    <w:rsid w:val="003A65AF"/>
    <w:rsid w:val="003C5F97"/>
    <w:rsid w:val="003F7E32"/>
    <w:rsid w:val="00402825"/>
    <w:rsid w:val="00491462"/>
    <w:rsid w:val="004A36BD"/>
    <w:rsid w:val="004B388D"/>
    <w:rsid w:val="00510FEB"/>
    <w:rsid w:val="0053065A"/>
    <w:rsid w:val="0057500A"/>
    <w:rsid w:val="0058498C"/>
    <w:rsid w:val="00586CE0"/>
    <w:rsid w:val="005A0952"/>
    <w:rsid w:val="005C71B4"/>
    <w:rsid w:val="0062765D"/>
    <w:rsid w:val="00646700"/>
    <w:rsid w:val="006A3E36"/>
    <w:rsid w:val="00791CB7"/>
    <w:rsid w:val="007D2713"/>
    <w:rsid w:val="00832BD9"/>
    <w:rsid w:val="0089608A"/>
    <w:rsid w:val="008B17D2"/>
    <w:rsid w:val="008D79D9"/>
    <w:rsid w:val="008E4DCA"/>
    <w:rsid w:val="008F6E35"/>
    <w:rsid w:val="00914F77"/>
    <w:rsid w:val="00933812"/>
    <w:rsid w:val="009426AA"/>
    <w:rsid w:val="00946478"/>
    <w:rsid w:val="009B105B"/>
    <w:rsid w:val="009B3850"/>
    <w:rsid w:val="00A01EAE"/>
    <w:rsid w:val="00A048B1"/>
    <w:rsid w:val="00A05A58"/>
    <w:rsid w:val="00A137B6"/>
    <w:rsid w:val="00A26F0C"/>
    <w:rsid w:val="00A3124F"/>
    <w:rsid w:val="00A3684E"/>
    <w:rsid w:val="00A42E72"/>
    <w:rsid w:val="00A54556"/>
    <w:rsid w:val="00A713EC"/>
    <w:rsid w:val="00AD59A2"/>
    <w:rsid w:val="00AD6F1B"/>
    <w:rsid w:val="00AE06B2"/>
    <w:rsid w:val="00AE2C60"/>
    <w:rsid w:val="00B127F2"/>
    <w:rsid w:val="00B7563B"/>
    <w:rsid w:val="00BE1DBB"/>
    <w:rsid w:val="00C132D2"/>
    <w:rsid w:val="00C30ECD"/>
    <w:rsid w:val="00CF01F5"/>
    <w:rsid w:val="00D1465C"/>
    <w:rsid w:val="00D2109F"/>
    <w:rsid w:val="00D705F3"/>
    <w:rsid w:val="00D824F7"/>
    <w:rsid w:val="00D91F24"/>
    <w:rsid w:val="00E42A70"/>
    <w:rsid w:val="00EC4CD8"/>
    <w:rsid w:val="00ED453B"/>
    <w:rsid w:val="00F024D6"/>
    <w:rsid w:val="00F46B5A"/>
    <w:rsid w:val="00F5650D"/>
    <w:rsid w:val="00F73E1D"/>
    <w:rsid w:val="00FF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5830B3-B377-4C9A-86D5-B041EAC0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7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09F"/>
    <w:pPr>
      <w:ind w:leftChars="200" w:left="480"/>
    </w:pPr>
  </w:style>
  <w:style w:type="paragraph" w:customStyle="1" w:styleId="Default">
    <w:name w:val="Default"/>
    <w:rsid w:val="008E4DC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C132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32D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32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32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Windows 使用者</cp:lastModifiedBy>
  <cp:revision>10</cp:revision>
  <dcterms:created xsi:type="dcterms:W3CDTF">2020-04-14T03:02:00Z</dcterms:created>
  <dcterms:modified xsi:type="dcterms:W3CDTF">2020-04-14T06:37:00Z</dcterms:modified>
</cp:coreProperties>
</file>